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2342"/>
        <w:gridCol w:w="4706"/>
      </w:tblGrid>
      <w:tr w:rsidR="00B61F3B" w14:paraId="01A998B0" w14:textId="77777777" w:rsidTr="009461EC">
        <w:trPr>
          <w:trHeight w:val="567"/>
        </w:trPr>
        <w:tc>
          <w:tcPr>
            <w:tcW w:w="1978" w:type="dxa"/>
            <w:vMerge w:val="restart"/>
            <w:vAlign w:val="center"/>
          </w:tcPr>
          <w:p w14:paraId="2F295A41" w14:textId="77777777" w:rsidR="00B61F3B" w:rsidRDefault="00B61F3B" w:rsidP="009461EC">
            <w:pPr>
              <w:pStyle w:val="Header"/>
              <w:jc w:val="center"/>
              <w:rPr>
                <w:rFonts w:ascii="Comic Sans MS" w:hAnsi="Comic Sans MS"/>
                <w:color w:val="7B7B7B" w:themeColor="accent3" w:themeShade="BF"/>
                <w:sz w:val="32"/>
              </w:rPr>
            </w:pPr>
            <w:r>
              <w:rPr>
                <w:rFonts w:ascii="Comic Sans MS" w:hAnsi="Comic Sans MS"/>
                <w:noProof/>
                <w:color w:val="A5A5A5" w:themeColor="accent3"/>
                <w:sz w:val="32"/>
                <w:lang w:eastAsia="en-GB"/>
              </w:rPr>
              <w:drawing>
                <wp:inline distT="0" distB="0" distL="0" distR="0" wp14:anchorId="09E84936" wp14:editId="2F4D636D">
                  <wp:extent cx="1118937" cy="120650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DADBD3"/>
                              </a:clrFrom>
                              <a:clrTo>
                                <a:srgbClr val="DADBD3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0680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5" t="7693" r="7959" b="12821"/>
                          <a:stretch/>
                        </pic:blipFill>
                        <pic:spPr bwMode="auto">
                          <a:xfrm>
                            <a:off x="0" y="0"/>
                            <a:ext cx="1125243" cy="1213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  <w:gridSpan w:val="2"/>
          </w:tcPr>
          <w:p w14:paraId="60784987" w14:textId="77777777" w:rsidR="00B61F3B" w:rsidRDefault="00B61F3B" w:rsidP="009461EC">
            <w:pPr>
              <w:pStyle w:val="Header"/>
              <w:rPr>
                <w:rFonts w:ascii="Comic Sans MS" w:hAnsi="Comic Sans MS"/>
                <w:color w:val="04540C"/>
                <w:spacing w:val="-20"/>
                <w:sz w:val="32"/>
                <w14:textFill>
                  <w14:solidFill>
                    <w14:srgbClr w14:val="04540C">
                      <w14:lumMod w14:val="75000"/>
                    </w14:srgbClr>
                  </w14:solidFill>
                </w14:textFill>
              </w:rPr>
            </w:pPr>
            <w:proofErr w:type="spellStart"/>
            <w:r>
              <w:rPr>
                <w:rFonts w:ascii="Comic Sans MS" w:hAnsi="Comic Sans MS"/>
                <w:color w:val="04540C"/>
                <w:spacing w:val="-20"/>
                <w:sz w:val="40"/>
              </w:rPr>
              <w:t>Dromintee</w:t>
            </w:r>
            <w:proofErr w:type="spellEnd"/>
            <w:r>
              <w:rPr>
                <w:rFonts w:ascii="Comic Sans MS" w:hAnsi="Comic Sans MS"/>
                <w:color w:val="04540C"/>
                <w:spacing w:val="-20"/>
                <w:sz w:val="40"/>
              </w:rPr>
              <w:t xml:space="preserve"> Primary School</w:t>
            </w:r>
          </w:p>
        </w:tc>
      </w:tr>
      <w:tr w:rsidR="00B61F3B" w14:paraId="4BE4218F" w14:textId="77777777" w:rsidTr="009461EC">
        <w:trPr>
          <w:trHeight w:val="1696"/>
        </w:trPr>
        <w:tc>
          <w:tcPr>
            <w:tcW w:w="1978" w:type="dxa"/>
            <w:vMerge/>
          </w:tcPr>
          <w:p w14:paraId="625346D7" w14:textId="77777777" w:rsidR="00B61F3B" w:rsidRDefault="00B61F3B" w:rsidP="009461EC">
            <w:pPr>
              <w:pStyle w:val="Header"/>
              <w:rPr>
                <w:rFonts w:ascii="Comic Sans MS" w:hAnsi="Comic Sans MS"/>
                <w:color w:val="7B7B7B" w:themeColor="accent3" w:themeShade="BF"/>
                <w:sz w:val="32"/>
              </w:rPr>
            </w:pPr>
          </w:p>
        </w:tc>
        <w:tc>
          <w:tcPr>
            <w:tcW w:w="2666" w:type="dxa"/>
            <w:tcBorders>
              <w:right w:val="single" w:sz="8" w:space="0" w:color="04540C"/>
            </w:tcBorders>
            <w:vAlign w:val="center"/>
          </w:tcPr>
          <w:p w14:paraId="2FD19B12" w14:textId="77777777" w:rsidR="00B61F3B" w:rsidRDefault="00B61F3B" w:rsidP="009461EC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 xml:space="preserve">8 </w:t>
            </w:r>
            <w:proofErr w:type="spellStart"/>
            <w:r>
              <w:rPr>
                <w:color w:val="222A35" w:themeColor="text2" w:themeShade="80"/>
                <w:sz w:val="24"/>
              </w:rPr>
              <w:t>Ballynamadda</w:t>
            </w:r>
            <w:proofErr w:type="spellEnd"/>
            <w:r>
              <w:rPr>
                <w:color w:val="222A35" w:themeColor="text2" w:themeShade="80"/>
                <w:sz w:val="24"/>
              </w:rPr>
              <w:t xml:space="preserve"> Road,</w:t>
            </w:r>
          </w:p>
          <w:p w14:paraId="1736D53D" w14:textId="77777777" w:rsidR="00B61F3B" w:rsidRDefault="00B61F3B" w:rsidP="009461EC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Killeavy,</w:t>
            </w:r>
          </w:p>
          <w:p w14:paraId="2D9F3484" w14:textId="77777777" w:rsidR="00B61F3B" w:rsidRDefault="00B61F3B" w:rsidP="009461EC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Newry, Co Down,</w:t>
            </w:r>
          </w:p>
          <w:p w14:paraId="4FAE7E00" w14:textId="77777777" w:rsidR="00B61F3B" w:rsidRDefault="00B61F3B" w:rsidP="009461EC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BT35 8TD</w:t>
            </w:r>
          </w:p>
        </w:tc>
        <w:tc>
          <w:tcPr>
            <w:tcW w:w="5210" w:type="dxa"/>
            <w:tcBorders>
              <w:left w:val="single" w:sz="8" w:space="0" w:color="04540C"/>
            </w:tcBorders>
            <w:vAlign w:val="center"/>
          </w:tcPr>
          <w:p w14:paraId="74249BDD" w14:textId="77777777" w:rsidR="00B61F3B" w:rsidRDefault="00B61F3B" w:rsidP="009461EC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Telephone: (028) 3088 8383</w:t>
            </w:r>
          </w:p>
          <w:p w14:paraId="3B7C73A2" w14:textId="77777777" w:rsidR="00B61F3B" w:rsidRDefault="00B61F3B" w:rsidP="009461EC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Fax: (028) 3088 8470</w:t>
            </w:r>
          </w:p>
          <w:p w14:paraId="306CDB8E" w14:textId="77777777" w:rsidR="00B61F3B" w:rsidRDefault="00B61F3B" w:rsidP="009461EC">
            <w:pPr>
              <w:pStyle w:val="Header"/>
              <w:rPr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www.drominteeps.com</w:t>
            </w:r>
          </w:p>
          <w:p w14:paraId="5B2F97EC" w14:textId="77777777" w:rsidR="00B61F3B" w:rsidRDefault="00B61F3B" w:rsidP="009461EC">
            <w:pPr>
              <w:pStyle w:val="Header"/>
              <w:rPr>
                <w:rFonts w:ascii="Comic Sans MS" w:hAnsi="Comic Sans MS"/>
                <w:color w:val="222A35" w:themeColor="text2" w:themeShade="80"/>
                <w:sz w:val="24"/>
              </w:rPr>
            </w:pPr>
            <w:r>
              <w:rPr>
                <w:color w:val="222A35" w:themeColor="text2" w:themeShade="80"/>
                <w:sz w:val="24"/>
              </w:rPr>
              <w:t>Email: info@dromintee.killeavy.ni.sch.uk</w:t>
            </w:r>
          </w:p>
        </w:tc>
      </w:tr>
    </w:tbl>
    <w:p w14:paraId="4110F6CA" w14:textId="0F3A4CF0" w:rsidR="00B61F3B" w:rsidRDefault="00B61F3B" w:rsidP="00487C12">
      <w:pPr>
        <w:pStyle w:val="PlainText"/>
        <w:rPr>
          <w:sz w:val="24"/>
          <w:szCs w:val="24"/>
        </w:rPr>
      </w:pPr>
    </w:p>
    <w:p w14:paraId="07375AA6" w14:textId="6A88DF82" w:rsidR="00B61F3B" w:rsidRDefault="00B61F3B" w:rsidP="00487C12">
      <w:pPr>
        <w:pStyle w:val="PlainText"/>
        <w:rPr>
          <w:sz w:val="24"/>
          <w:szCs w:val="24"/>
        </w:rPr>
      </w:pPr>
    </w:p>
    <w:p w14:paraId="39F5368B" w14:textId="77777777" w:rsidR="00B61F3B" w:rsidRDefault="00B61F3B" w:rsidP="00487C12">
      <w:pPr>
        <w:pStyle w:val="PlainText"/>
        <w:rPr>
          <w:sz w:val="24"/>
          <w:szCs w:val="24"/>
        </w:rPr>
      </w:pPr>
    </w:p>
    <w:p w14:paraId="2A65D2FB" w14:textId="719D488D" w:rsidR="00EF31FA" w:rsidRDefault="1B2B718C" w:rsidP="00487C12">
      <w:pPr>
        <w:pStyle w:val="PlainText"/>
        <w:rPr>
          <w:sz w:val="24"/>
          <w:szCs w:val="24"/>
        </w:rPr>
      </w:pPr>
      <w:r w:rsidRPr="1B2B718C">
        <w:rPr>
          <w:sz w:val="24"/>
          <w:szCs w:val="24"/>
        </w:rPr>
        <w:t>Friday 20</w:t>
      </w:r>
      <w:r w:rsidRPr="1B2B718C">
        <w:rPr>
          <w:sz w:val="24"/>
          <w:szCs w:val="24"/>
          <w:vertAlign w:val="superscript"/>
        </w:rPr>
        <w:t>th</w:t>
      </w:r>
      <w:r w:rsidRPr="1B2B718C">
        <w:rPr>
          <w:sz w:val="24"/>
          <w:szCs w:val="24"/>
        </w:rPr>
        <w:t xml:space="preserve"> March</w:t>
      </w:r>
    </w:p>
    <w:p w14:paraId="1F5BB722" w14:textId="77777777" w:rsidR="00EF31FA" w:rsidRDefault="00EF31FA" w:rsidP="00487C12">
      <w:pPr>
        <w:pStyle w:val="PlainText"/>
        <w:rPr>
          <w:sz w:val="24"/>
          <w:szCs w:val="24"/>
        </w:rPr>
      </w:pPr>
    </w:p>
    <w:p w14:paraId="1C8D65ED" w14:textId="77777777" w:rsidR="00EF31FA" w:rsidRDefault="00EF31FA" w:rsidP="00487C12">
      <w:pPr>
        <w:pStyle w:val="PlainText"/>
        <w:rPr>
          <w:sz w:val="24"/>
          <w:szCs w:val="24"/>
        </w:rPr>
      </w:pPr>
    </w:p>
    <w:p w14:paraId="778BEF04" w14:textId="77777777" w:rsidR="00487C12" w:rsidRPr="00487C12" w:rsidRDefault="00487C12" w:rsidP="00487C12">
      <w:pPr>
        <w:pStyle w:val="PlainText"/>
        <w:rPr>
          <w:sz w:val="24"/>
          <w:szCs w:val="24"/>
        </w:rPr>
      </w:pPr>
      <w:r w:rsidRPr="00487C12">
        <w:rPr>
          <w:sz w:val="24"/>
          <w:szCs w:val="24"/>
        </w:rPr>
        <w:t>Dear parent/carer</w:t>
      </w:r>
      <w:r w:rsidR="00EF31FA">
        <w:rPr>
          <w:sz w:val="24"/>
          <w:szCs w:val="24"/>
        </w:rPr>
        <w:t>,</w:t>
      </w:r>
    </w:p>
    <w:p w14:paraId="4E5D55F4" w14:textId="77777777" w:rsidR="00487C12" w:rsidRPr="00487C12" w:rsidRDefault="00487C12" w:rsidP="00487C12">
      <w:pPr>
        <w:pStyle w:val="PlainText"/>
        <w:rPr>
          <w:sz w:val="24"/>
          <w:szCs w:val="24"/>
        </w:rPr>
      </w:pPr>
    </w:p>
    <w:p w14:paraId="6DB741E3" w14:textId="77777777" w:rsidR="00487C12" w:rsidRPr="00487C12" w:rsidRDefault="00487C12" w:rsidP="00487C12">
      <w:pPr>
        <w:pStyle w:val="PlainText"/>
        <w:rPr>
          <w:sz w:val="24"/>
          <w:szCs w:val="24"/>
        </w:rPr>
      </w:pPr>
    </w:p>
    <w:p w14:paraId="2A678FE9" w14:textId="77777777" w:rsidR="000E6035" w:rsidRDefault="000E6035" w:rsidP="00487C1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All schools are now closed for the foreseeable future. </w:t>
      </w:r>
    </w:p>
    <w:p w14:paraId="6208AD97" w14:textId="77777777" w:rsidR="000E6035" w:rsidRDefault="000E6035" w:rsidP="00487C12">
      <w:pPr>
        <w:pStyle w:val="PlainText"/>
        <w:rPr>
          <w:sz w:val="24"/>
          <w:szCs w:val="24"/>
        </w:rPr>
      </w:pPr>
    </w:p>
    <w:p w14:paraId="01F872CB" w14:textId="77777777" w:rsidR="00487C12" w:rsidRDefault="00487C12" w:rsidP="00487C12">
      <w:pPr>
        <w:pStyle w:val="PlainText"/>
        <w:rPr>
          <w:sz w:val="24"/>
          <w:szCs w:val="24"/>
        </w:rPr>
      </w:pPr>
      <w:r w:rsidRPr="00487C12">
        <w:rPr>
          <w:sz w:val="24"/>
          <w:szCs w:val="24"/>
        </w:rPr>
        <w:t>Further to the announcement regarding key workers, we would like to offer the following statement.</w:t>
      </w:r>
    </w:p>
    <w:p w14:paraId="33588FAB" w14:textId="77777777" w:rsidR="00487C12" w:rsidRPr="00487C12" w:rsidRDefault="00487C12" w:rsidP="00487C12">
      <w:pPr>
        <w:pStyle w:val="PlainText"/>
        <w:rPr>
          <w:sz w:val="24"/>
          <w:szCs w:val="24"/>
        </w:rPr>
      </w:pPr>
    </w:p>
    <w:p w14:paraId="678C5642" w14:textId="77777777" w:rsidR="00487C12" w:rsidRDefault="00487C12" w:rsidP="00487C12">
      <w:pPr>
        <w:pStyle w:val="PlainText"/>
        <w:rPr>
          <w:sz w:val="24"/>
          <w:szCs w:val="24"/>
        </w:rPr>
      </w:pPr>
      <w:r w:rsidRPr="00487C12">
        <w:rPr>
          <w:sz w:val="24"/>
          <w:szCs w:val="24"/>
        </w:rPr>
        <w:t xml:space="preserve">The </w:t>
      </w:r>
      <w:r w:rsidR="00EF31FA">
        <w:rPr>
          <w:sz w:val="24"/>
          <w:szCs w:val="24"/>
        </w:rPr>
        <w:t>Newry/</w:t>
      </w:r>
      <w:r>
        <w:rPr>
          <w:sz w:val="24"/>
          <w:szCs w:val="24"/>
        </w:rPr>
        <w:t>South Down</w:t>
      </w:r>
      <w:r w:rsidR="00EF31FA">
        <w:rPr>
          <w:sz w:val="24"/>
          <w:szCs w:val="24"/>
        </w:rPr>
        <w:t>/South Armagh</w:t>
      </w:r>
      <w:r w:rsidRPr="00487C12">
        <w:rPr>
          <w:sz w:val="24"/>
          <w:szCs w:val="24"/>
        </w:rPr>
        <w:t xml:space="preserve"> Primary Principals Group are keen to show our unreserved support for the ongoing challenge our healthcare service</w:t>
      </w:r>
      <w:r w:rsidR="00AD36D2">
        <w:rPr>
          <w:sz w:val="24"/>
          <w:szCs w:val="24"/>
        </w:rPr>
        <w:t>s</w:t>
      </w:r>
      <w:r w:rsidRPr="00487C12">
        <w:rPr>
          <w:sz w:val="24"/>
          <w:szCs w:val="24"/>
        </w:rPr>
        <w:t xml:space="preserve"> are currently facing. </w:t>
      </w:r>
      <w:bookmarkStart w:id="0" w:name="_GoBack"/>
      <w:r w:rsidRPr="00487C12">
        <w:rPr>
          <w:sz w:val="24"/>
          <w:szCs w:val="24"/>
        </w:rPr>
        <w:t xml:space="preserve">We realise we </w:t>
      </w:r>
      <w:r w:rsidR="00AD36D2">
        <w:rPr>
          <w:sz w:val="24"/>
          <w:szCs w:val="24"/>
        </w:rPr>
        <w:t xml:space="preserve">have a role to play in providing </w:t>
      </w:r>
      <w:r w:rsidRPr="00487C12">
        <w:rPr>
          <w:sz w:val="24"/>
          <w:szCs w:val="24"/>
        </w:rPr>
        <w:t xml:space="preserve">support for our communities. </w:t>
      </w:r>
    </w:p>
    <w:p w14:paraId="0DD6093B" w14:textId="77777777" w:rsidR="00EF31FA" w:rsidRPr="00487C12" w:rsidRDefault="00EF31FA" w:rsidP="00487C12">
      <w:pPr>
        <w:pStyle w:val="PlainText"/>
        <w:rPr>
          <w:sz w:val="24"/>
          <w:szCs w:val="24"/>
        </w:rPr>
      </w:pPr>
    </w:p>
    <w:p w14:paraId="672CDB72" w14:textId="77777777" w:rsidR="00487C12" w:rsidRPr="00487C12" w:rsidRDefault="00487C12" w:rsidP="00487C12">
      <w:pPr>
        <w:pStyle w:val="PlainText"/>
        <w:rPr>
          <w:sz w:val="24"/>
          <w:szCs w:val="24"/>
        </w:rPr>
      </w:pPr>
      <w:r w:rsidRPr="00487C12">
        <w:rPr>
          <w:sz w:val="24"/>
          <w:szCs w:val="24"/>
        </w:rPr>
        <w:t>However</w:t>
      </w:r>
      <w:r>
        <w:rPr>
          <w:sz w:val="24"/>
          <w:szCs w:val="24"/>
        </w:rPr>
        <w:t>,</w:t>
      </w:r>
      <w:r w:rsidRPr="00487C12">
        <w:rPr>
          <w:sz w:val="24"/>
          <w:szCs w:val="24"/>
        </w:rPr>
        <w:t xml:space="preserve"> with the lack of clarity</w:t>
      </w:r>
      <w:r>
        <w:rPr>
          <w:sz w:val="24"/>
          <w:szCs w:val="24"/>
        </w:rPr>
        <w:t>,</w:t>
      </w:r>
      <w:r w:rsidRPr="00487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without </w:t>
      </w:r>
      <w:r w:rsidRPr="00487C12">
        <w:rPr>
          <w:sz w:val="24"/>
          <w:szCs w:val="24"/>
        </w:rPr>
        <w:t>a detailed operational plan from DE</w:t>
      </w:r>
      <w:r w:rsidR="000E6035">
        <w:rPr>
          <w:sz w:val="24"/>
          <w:szCs w:val="24"/>
        </w:rPr>
        <w:t xml:space="preserve"> (</w:t>
      </w:r>
      <w:r w:rsidR="00EF31FA">
        <w:rPr>
          <w:sz w:val="24"/>
          <w:szCs w:val="24"/>
        </w:rPr>
        <w:t>by close of business today</w:t>
      </w:r>
      <w:r w:rsidR="000E6035">
        <w:rPr>
          <w:sz w:val="24"/>
          <w:szCs w:val="24"/>
        </w:rPr>
        <w:t>)</w:t>
      </w:r>
      <w:r w:rsidRPr="00487C12">
        <w:rPr>
          <w:sz w:val="24"/>
          <w:szCs w:val="24"/>
        </w:rPr>
        <w:t xml:space="preserve"> and without </w:t>
      </w:r>
      <w:r>
        <w:rPr>
          <w:sz w:val="24"/>
          <w:szCs w:val="24"/>
        </w:rPr>
        <w:t xml:space="preserve">appropriate protective measures in place </w:t>
      </w:r>
      <w:r w:rsidRPr="00487C12">
        <w:rPr>
          <w:sz w:val="24"/>
          <w:szCs w:val="24"/>
        </w:rPr>
        <w:t>we feel we canno</w:t>
      </w:r>
      <w:r>
        <w:rPr>
          <w:sz w:val="24"/>
          <w:szCs w:val="24"/>
        </w:rPr>
        <w:t xml:space="preserve">t </w:t>
      </w:r>
      <w:r w:rsidR="000E6035">
        <w:rPr>
          <w:sz w:val="24"/>
          <w:szCs w:val="24"/>
        </w:rPr>
        <w:t xml:space="preserve">safely provide </w:t>
      </w:r>
      <w:r w:rsidRPr="00487C12">
        <w:rPr>
          <w:sz w:val="24"/>
          <w:szCs w:val="24"/>
        </w:rPr>
        <w:t xml:space="preserve">childcare </w:t>
      </w:r>
      <w:r w:rsidR="000E6035">
        <w:rPr>
          <w:sz w:val="24"/>
          <w:szCs w:val="24"/>
        </w:rPr>
        <w:t xml:space="preserve">for the children of </w:t>
      </w:r>
      <w:r w:rsidRPr="00487C12">
        <w:rPr>
          <w:sz w:val="24"/>
          <w:szCs w:val="24"/>
        </w:rPr>
        <w:t>key workers</w:t>
      </w:r>
      <w:r w:rsidR="00EF31FA">
        <w:rPr>
          <w:sz w:val="24"/>
          <w:szCs w:val="24"/>
        </w:rPr>
        <w:t xml:space="preserve"> on Monday</w:t>
      </w:r>
      <w:r w:rsidR="000E6035">
        <w:rPr>
          <w:sz w:val="24"/>
          <w:szCs w:val="24"/>
        </w:rPr>
        <w:t xml:space="preserve">. We need </w:t>
      </w:r>
      <w:r w:rsidRPr="00487C12">
        <w:rPr>
          <w:sz w:val="24"/>
          <w:szCs w:val="24"/>
        </w:rPr>
        <w:t>adequate time to risk assess in our schools t</w:t>
      </w:r>
      <w:r>
        <w:rPr>
          <w:sz w:val="24"/>
          <w:szCs w:val="24"/>
        </w:rPr>
        <w:t>o ensure we can comply with Public Health Authority guidance relating to Personal Protective Equipment</w:t>
      </w:r>
      <w:r w:rsidRPr="00487C12">
        <w:rPr>
          <w:sz w:val="24"/>
          <w:szCs w:val="24"/>
        </w:rPr>
        <w:t xml:space="preserve"> and social distancing. </w:t>
      </w:r>
    </w:p>
    <w:p w14:paraId="3EEB9B67" w14:textId="77777777" w:rsidR="00487C12" w:rsidRPr="00487C12" w:rsidRDefault="00487C12" w:rsidP="00487C12">
      <w:pPr>
        <w:pStyle w:val="PlainText"/>
        <w:rPr>
          <w:sz w:val="24"/>
          <w:szCs w:val="24"/>
        </w:rPr>
      </w:pPr>
      <w:r w:rsidRPr="00487C12">
        <w:rPr>
          <w:sz w:val="24"/>
          <w:szCs w:val="24"/>
        </w:rPr>
        <w:t>We will use this time to work with our colleagues in DE/EA/CCMS/NICIE/</w:t>
      </w:r>
      <w:proofErr w:type="spellStart"/>
      <w:r w:rsidRPr="00487C12">
        <w:rPr>
          <w:sz w:val="24"/>
          <w:szCs w:val="24"/>
        </w:rPr>
        <w:t>CnaG</w:t>
      </w:r>
      <w:proofErr w:type="spellEnd"/>
      <w:r w:rsidRPr="00487C12">
        <w:rPr>
          <w:sz w:val="24"/>
          <w:szCs w:val="24"/>
        </w:rPr>
        <w:t xml:space="preserve"> to meet the challenges being faced. </w:t>
      </w:r>
    </w:p>
    <w:bookmarkEnd w:id="0"/>
    <w:p w14:paraId="6FB582FA" w14:textId="77777777" w:rsidR="00487C12" w:rsidRDefault="00487C12" w:rsidP="00487C12">
      <w:pPr>
        <w:pStyle w:val="PlainText"/>
        <w:rPr>
          <w:sz w:val="24"/>
          <w:szCs w:val="24"/>
        </w:rPr>
      </w:pPr>
      <w:r w:rsidRPr="00487C12">
        <w:rPr>
          <w:sz w:val="24"/>
          <w:szCs w:val="24"/>
        </w:rPr>
        <w:t xml:space="preserve">At present </w:t>
      </w:r>
      <w:r w:rsidR="00EF31FA">
        <w:rPr>
          <w:sz w:val="24"/>
          <w:szCs w:val="24"/>
        </w:rPr>
        <w:t>medical professionals advise that</w:t>
      </w:r>
      <w:r w:rsidRPr="00487C12">
        <w:rPr>
          <w:sz w:val="24"/>
          <w:szCs w:val="24"/>
        </w:rPr>
        <w:t xml:space="preserve"> the safest place for your children is at home.</w:t>
      </w:r>
      <w:r w:rsidR="00E54A26">
        <w:rPr>
          <w:sz w:val="24"/>
          <w:szCs w:val="24"/>
        </w:rPr>
        <w:t xml:space="preserve"> </w:t>
      </w:r>
    </w:p>
    <w:p w14:paraId="216E9261" w14:textId="77777777" w:rsidR="00E54A26" w:rsidRDefault="00E54A26" w:rsidP="00487C12">
      <w:pPr>
        <w:pStyle w:val="PlainText"/>
        <w:rPr>
          <w:sz w:val="24"/>
          <w:szCs w:val="24"/>
        </w:rPr>
      </w:pPr>
    </w:p>
    <w:p w14:paraId="29F259E6" w14:textId="77777777" w:rsidR="00E54A26" w:rsidRPr="00487C12" w:rsidRDefault="00E54A26" w:rsidP="00487C1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We will keep you fully informed of further developments</w:t>
      </w:r>
      <w:r w:rsidR="00EF31FA">
        <w:rPr>
          <w:sz w:val="24"/>
          <w:szCs w:val="24"/>
        </w:rPr>
        <w:t xml:space="preserve"> on Monday</w:t>
      </w:r>
      <w:r>
        <w:rPr>
          <w:sz w:val="24"/>
          <w:szCs w:val="24"/>
        </w:rPr>
        <w:t>.</w:t>
      </w:r>
    </w:p>
    <w:p w14:paraId="516F8B0B" w14:textId="77777777" w:rsidR="00AC2203" w:rsidRDefault="00AC2203">
      <w:pPr>
        <w:rPr>
          <w:sz w:val="24"/>
          <w:szCs w:val="24"/>
        </w:rPr>
      </w:pPr>
    </w:p>
    <w:p w14:paraId="3F361191" w14:textId="77777777" w:rsidR="00487C12" w:rsidRDefault="00487C12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14:paraId="184CC916" w14:textId="77777777" w:rsidR="00AD36D2" w:rsidRDefault="00AD36D2">
      <w:pPr>
        <w:rPr>
          <w:sz w:val="24"/>
          <w:szCs w:val="24"/>
        </w:rPr>
      </w:pPr>
    </w:p>
    <w:p w14:paraId="54CB0990" w14:textId="1D897C16" w:rsidR="00AD36D2" w:rsidRPr="00487C12" w:rsidRDefault="1B2B718C">
      <w:pPr>
        <w:rPr>
          <w:sz w:val="24"/>
          <w:szCs w:val="24"/>
        </w:rPr>
      </w:pPr>
      <w:r w:rsidRPr="1B2B718C">
        <w:rPr>
          <w:sz w:val="24"/>
          <w:szCs w:val="24"/>
        </w:rPr>
        <w:t>Wendy McKeown</w:t>
      </w:r>
    </w:p>
    <w:p w14:paraId="7452298D" w14:textId="0C82F500" w:rsidR="1B2B718C" w:rsidRDefault="1B2B718C" w:rsidP="1B2B718C">
      <w:pPr>
        <w:rPr>
          <w:sz w:val="24"/>
          <w:szCs w:val="24"/>
        </w:rPr>
      </w:pPr>
      <w:r w:rsidRPr="1B2B718C">
        <w:rPr>
          <w:sz w:val="24"/>
          <w:szCs w:val="24"/>
        </w:rPr>
        <w:t>Principal</w:t>
      </w:r>
    </w:p>
    <w:sectPr w:rsidR="1B2B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12"/>
    <w:rsid w:val="000E6035"/>
    <w:rsid w:val="00487C12"/>
    <w:rsid w:val="00AC2203"/>
    <w:rsid w:val="00AD36D2"/>
    <w:rsid w:val="00B61F3B"/>
    <w:rsid w:val="00D757E8"/>
    <w:rsid w:val="00E54A26"/>
    <w:rsid w:val="00EF31FA"/>
    <w:rsid w:val="1B2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DE26"/>
  <w15:chartTrackingRefBased/>
  <w15:docId w15:val="{04B11D63-882B-4BA0-9186-E271F875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7C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C1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6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3B"/>
  </w:style>
  <w:style w:type="table" w:styleId="TableGrid">
    <w:name w:val="Table Grid"/>
    <w:basedOn w:val="TableNormal"/>
    <w:uiPriority w:val="59"/>
    <w:rsid w:val="00B6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MASON</dc:creator>
  <cp:keywords/>
  <dc:description/>
  <cp:lastModifiedBy>A Hanratty</cp:lastModifiedBy>
  <cp:revision>3</cp:revision>
  <dcterms:created xsi:type="dcterms:W3CDTF">2020-03-21T14:54:00Z</dcterms:created>
  <dcterms:modified xsi:type="dcterms:W3CDTF">2020-03-21T14:56:00Z</dcterms:modified>
</cp:coreProperties>
</file>